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C7505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9C7505" w:rsidRPr="00160E12" w:rsidRDefault="009C7505" w:rsidP="009C7505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Veřejná zakázka</w:t>
            </w:r>
          </w:p>
        </w:tc>
      </w:tr>
      <w:tr w:rsidR="009C7505" w:rsidRPr="009C7505" w:rsidTr="00F25752">
        <w:tc>
          <w:tcPr>
            <w:tcW w:w="9212" w:type="dxa"/>
            <w:gridSpan w:val="2"/>
            <w:shd w:val="clear" w:color="auto" w:fill="FFFF00"/>
          </w:tcPr>
          <w:p w:rsidR="009C7505" w:rsidRPr="009C7505" w:rsidRDefault="005C7E18" w:rsidP="005C7E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Poptávkové řízení dle vnitřní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směrnice  </w:t>
            </w:r>
            <w:r>
              <w:rPr>
                <w:rFonts w:ascii="Times New Roman" w:hAnsi="Times New Roman" w:cs="Times New Roman"/>
                <w:sz w:val="20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3/2011</w:t>
            </w:r>
            <w:r>
              <w:rPr>
                <w:rFonts w:ascii="Times New Roman" w:hAnsi="Times New Roman" w:cs="Times New Roman"/>
                <w:sz w:val="20"/>
              </w:rPr>
              <w:t xml:space="preserve"> zadavatele na služby</w:t>
            </w:r>
          </w:p>
        </w:tc>
      </w:tr>
      <w:tr w:rsidR="009C7505" w:rsidRPr="009C7505" w:rsidTr="00F25752">
        <w:tc>
          <w:tcPr>
            <w:tcW w:w="2660" w:type="dxa"/>
            <w:shd w:val="clear" w:color="auto" w:fill="DBE5F1" w:themeFill="accent1" w:themeFillTint="33"/>
          </w:tcPr>
          <w:p w:rsidR="009C7505" w:rsidRPr="009C7505" w:rsidRDefault="009C7505" w:rsidP="009C75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Název:</w:t>
            </w:r>
          </w:p>
        </w:tc>
        <w:tc>
          <w:tcPr>
            <w:tcW w:w="6552" w:type="dxa"/>
            <w:shd w:val="clear" w:color="auto" w:fill="auto"/>
          </w:tcPr>
          <w:p w:rsidR="009C7505" w:rsidRPr="009C7505" w:rsidRDefault="009C7505" w:rsidP="005C7E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„</w:t>
            </w:r>
            <w:r w:rsidR="005C7E18">
              <w:rPr>
                <w:rFonts w:ascii="Times New Roman" w:hAnsi="Times New Roman" w:cs="Times New Roman"/>
                <w:sz w:val="20"/>
              </w:rPr>
              <w:t>Poskytování bankovních služeb při správě volných finančních prostředků města Roztoky</w:t>
            </w: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  <w:tr w:rsidR="009C7505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9C7505" w:rsidRPr="009C7505" w:rsidRDefault="009C7505" w:rsidP="009C7505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7505">
              <w:rPr>
                <w:rFonts w:ascii="Times New Roman" w:hAnsi="Times New Roman" w:cs="Times New Roman"/>
                <w:b/>
                <w:sz w:val="20"/>
              </w:rPr>
              <w:t>Základní identifikační údaje</w:t>
            </w:r>
          </w:p>
        </w:tc>
      </w:tr>
      <w:tr w:rsidR="00160E12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2.1 Zadavatel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Název: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E60F5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Město Roztoky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Sídlo: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E60F5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Městský úřad Roztoky, nám. 5. května 2, 252 63 Roztoky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Korespondenční adresa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E60F5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Městský úřad Roztoky, nám. 5. května 2, 252 63 Roztoky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Právní forma: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F238A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Obec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IČ: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00261410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Osoba oprávněná k zastupování zadavatele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Jan Jakob, starosta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Kontaktní osoba: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Ing. Ivan Goll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Tel./fax: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220 400 236/ 220 400 233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5C7E18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hyperlink r:id="rId6" w:history="1">
              <w:r w:rsidRPr="004B67BF">
                <w:rPr>
                  <w:rStyle w:val="Hypertextovodkaz"/>
                  <w:rFonts w:ascii="Times New Roman" w:hAnsi="Times New Roman" w:cs="Times New Roman"/>
                  <w:b/>
                  <w:sz w:val="20"/>
                </w:rPr>
                <w:t>goll@roztoky.cz</w:t>
              </w:r>
            </w:hyperlink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hyperlink r:id="rId7" w:history="1">
              <w:r w:rsidRPr="004B67BF">
                <w:rPr>
                  <w:rStyle w:val="Hypertextovodkaz"/>
                  <w:rFonts w:ascii="Times New Roman" w:hAnsi="Times New Roman" w:cs="Times New Roman"/>
                  <w:b/>
                  <w:sz w:val="20"/>
                </w:rPr>
                <w:t>mu@roztoky.cz</w:t>
              </w:r>
            </w:hyperlink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60E12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2.2 Uchazeč</w:t>
            </w:r>
          </w:p>
        </w:tc>
      </w:tr>
      <w:tr w:rsidR="000C30EF" w:rsidRPr="009C7505" w:rsidTr="00F25752">
        <w:trPr>
          <w:trHeight w:val="27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Název: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Sídlo/ místo podnikání: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Te./fax: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IČ: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Spisová značka v Obch. Rejstříku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oprávněná jednat za uchazeče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Kontaktní osoba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Tel./fax: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B04717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:rsidR="00B04717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26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04717" w:rsidRPr="00B04717" w:rsidRDefault="00B04717" w:rsidP="00B04717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</w:rPr>
              <w:t>Osoba oprávněná jednat za uchazeče</w:t>
            </w:r>
          </w:p>
        </w:tc>
      </w:tr>
      <w:tr w:rsidR="00B04717" w:rsidRPr="009C7505" w:rsidTr="00F25752">
        <w:trPr>
          <w:trHeight w:val="90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Podpis oprávněné osoby</w:t>
            </w:r>
          </w:p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52" w:type="dxa"/>
            <w:shd w:val="clear" w:color="auto" w:fill="auto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90"/>
        </w:trPr>
        <w:tc>
          <w:tcPr>
            <w:tcW w:w="2660" w:type="dxa"/>
            <w:shd w:val="clear" w:color="auto" w:fill="DBE5F1" w:themeFill="accent1" w:themeFillTint="33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Titul, jméno, příjmení</w:t>
            </w:r>
          </w:p>
        </w:tc>
        <w:tc>
          <w:tcPr>
            <w:tcW w:w="6552" w:type="dxa"/>
            <w:shd w:val="clear" w:color="auto" w:fill="auto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90"/>
        </w:trPr>
        <w:tc>
          <w:tcPr>
            <w:tcW w:w="2660" w:type="dxa"/>
            <w:shd w:val="clear" w:color="auto" w:fill="DBE5F1" w:themeFill="accent1" w:themeFillTint="33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Funkce</w:t>
            </w:r>
          </w:p>
        </w:tc>
        <w:tc>
          <w:tcPr>
            <w:tcW w:w="6552" w:type="dxa"/>
            <w:shd w:val="clear" w:color="auto" w:fill="auto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B41C6" w:rsidRDefault="009C7505" w:rsidP="009C7505">
      <w:pPr>
        <w:jc w:val="center"/>
        <w:rPr>
          <w:rFonts w:ascii="Times New Roman" w:hAnsi="Times New Roman" w:cs="Times New Roman"/>
        </w:rPr>
      </w:pPr>
      <w:r w:rsidRPr="009C7505">
        <w:rPr>
          <w:rFonts w:ascii="Times New Roman" w:hAnsi="Times New Roman" w:cs="Times New Roman"/>
        </w:rPr>
        <w:t>Krycí list nabídky</w:t>
      </w:r>
    </w:p>
    <w:p w:rsidR="009C7505" w:rsidRPr="009C7505" w:rsidRDefault="009C7505" w:rsidP="009C7505">
      <w:pPr>
        <w:jc w:val="center"/>
        <w:rPr>
          <w:rFonts w:ascii="Times New Roman" w:hAnsi="Times New Roman" w:cs="Times New Roman"/>
        </w:rPr>
      </w:pPr>
    </w:p>
    <w:sectPr w:rsidR="009C7505" w:rsidRPr="009C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E3F"/>
    <w:multiLevelType w:val="hybridMultilevel"/>
    <w:tmpl w:val="C3CCF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05"/>
    <w:rsid w:val="000B41C6"/>
    <w:rsid w:val="000C30EF"/>
    <w:rsid w:val="00160E12"/>
    <w:rsid w:val="002177CC"/>
    <w:rsid w:val="0049311A"/>
    <w:rsid w:val="005C7E18"/>
    <w:rsid w:val="007B765C"/>
    <w:rsid w:val="009C7505"/>
    <w:rsid w:val="00AE60F5"/>
    <w:rsid w:val="00AF238A"/>
    <w:rsid w:val="00B04717"/>
    <w:rsid w:val="00E138D9"/>
    <w:rsid w:val="00F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75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75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@rozto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l@rozto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Goll</dc:creator>
  <cp:lastModifiedBy>Ivan Goll</cp:lastModifiedBy>
  <cp:revision>3</cp:revision>
  <dcterms:created xsi:type="dcterms:W3CDTF">2012-02-10T07:51:00Z</dcterms:created>
  <dcterms:modified xsi:type="dcterms:W3CDTF">2012-02-10T08:01:00Z</dcterms:modified>
</cp:coreProperties>
</file>